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25" w:rsidRPr="00E6235C" w:rsidRDefault="00283825" w:rsidP="002838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35C">
        <w:rPr>
          <w:rFonts w:ascii="Times New Roman" w:hAnsi="Times New Roman" w:cs="Times New Roman"/>
          <w:b/>
          <w:sz w:val="28"/>
          <w:szCs w:val="28"/>
        </w:rPr>
        <w:t>Прим</w:t>
      </w:r>
      <w:r w:rsidR="00E6235C" w:rsidRPr="00E6235C">
        <w:rPr>
          <w:rFonts w:ascii="Times New Roman" w:hAnsi="Times New Roman" w:cs="Times New Roman"/>
          <w:b/>
          <w:sz w:val="28"/>
          <w:szCs w:val="28"/>
        </w:rPr>
        <w:t>ерн</w:t>
      </w:r>
      <w:r w:rsidRPr="00E6235C">
        <w:rPr>
          <w:rFonts w:ascii="Times New Roman" w:hAnsi="Times New Roman" w:cs="Times New Roman"/>
          <w:b/>
          <w:sz w:val="28"/>
          <w:szCs w:val="28"/>
        </w:rPr>
        <w:t>ы</w:t>
      </w:r>
      <w:r w:rsidR="00E6235C" w:rsidRPr="00E6235C">
        <w:rPr>
          <w:rFonts w:ascii="Times New Roman" w:hAnsi="Times New Roman" w:cs="Times New Roman"/>
          <w:b/>
          <w:sz w:val="28"/>
          <w:szCs w:val="28"/>
        </w:rPr>
        <w:t>й</w:t>
      </w:r>
      <w:r w:rsidRPr="00E6235C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E6235C" w:rsidRPr="00E6235C">
        <w:rPr>
          <w:rFonts w:ascii="Times New Roman" w:hAnsi="Times New Roman" w:cs="Times New Roman"/>
          <w:b/>
          <w:sz w:val="28"/>
          <w:szCs w:val="28"/>
        </w:rPr>
        <w:t>е</w:t>
      </w:r>
      <w:r w:rsidRPr="00E6235C">
        <w:rPr>
          <w:rFonts w:ascii="Times New Roman" w:hAnsi="Times New Roman" w:cs="Times New Roman"/>
          <w:b/>
          <w:sz w:val="28"/>
          <w:szCs w:val="28"/>
        </w:rPr>
        <w:t>р</w:t>
      </w:r>
      <w:r w:rsidR="00E6235C" w:rsidRPr="00E6235C">
        <w:rPr>
          <w:rFonts w:ascii="Times New Roman" w:hAnsi="Times New Roman" w:cs="Times New Roman"/>
          <w:b/>
          <w:sz w:val="28"/>
          <w:szCs w:val="28"/>
        </w:rPr>
        <w:t>е</w:t>
      </w:r>
      <w:r w:rsidRPr="00E6235C">
        <w:rPr>
          <w:rFonts w:ascii="Times New Roman" w:hAnsi="Times New Roman" w:cs="Times New Roman"/>
          <w:b/>
          <w:sz w:val="28"/>
          <w:szCs w:val="28"/>
        </w:rPr>
        <w:t>ч</w:t>
      </w:r>
      <w:r w:rsidR="00E6235C" w:rsidRPr="00E6235C">
        <w:rPr>
          <w:rFonts w:ascii="Times New Roman" w:hAnsi="Times New Roman" w:cs="Times New Roman"/>
          <w:b/>
          <w:sz w:val="28"/>
          <w:szCs w:val="28"/>
        </w:rPr>
        <w:t>ень</w:t>
      </w:r>
      <w:r w:rsidRPr="00E6235C">
        <w:rPr>
          <w:rFonts w:ascii="Times New Roman" w:hAnsi="Times New Roman" w:cs="Times New Roman"/>
          <w:b/>
          <w:sz w:val="28"/>
          <w:szCs w:val="28"/>
        </w:rPr>
        <w:t>, вопросо</w:t>
      </w:r>
      <w:r w:rsidR="00E6235C" w:rsidRPr="00E6235C">
        <w:rPr>
          <w:rFonts w:ascii="Times New Roman" w:hAnsi="Times New Roman" w:cs="Times New Roman"/>
          <w:b/>
          <w:sz w:val="28"/>
          <w:szCs w:val="28"/>
        </w:rPr>
        <w:t>в для обсужде</w:t>
      </w:r>
      <w:r w:rsidRPr="00E6235C">
        <w:rPr>
          <w:rFonts w:ascii="Times New Roman" w:hAnsi="Times New Roman" w:cs="Times New Roman"/>
          <w:b/>
          <w:sz w:val="28"/>
          <w:szCs w:val="28"/>
        </w:rPr>
        <w:t>ния в рамках про</w:t>
      </w:r>
      <w:r w:rsidR="00E6235C" w:rsidRPr="00E6235C">
        <w:rPr>
          <w:rFonts w:ascii="Times New Roman" w:hAnsi="Times New Roman" w:cs="Times New Roman"/>
          <w:b/>
          <w:sz w:val="28"/>
          <w:szCs w:val="28"/>
        </w:rPr>
        <w:t>ведения</w:t>
      </w:r>
      <w:r w:rsidRPr="00E6235C">
        <w:rPr>
          <w:rFonts w:ascii="Times New Roman" w:hAnsi="Times New Roman" w:cs="Times New Roman"/>
          <w:b/>
          <w:sz w:val="28"/>
          <w:szCs w:val="28"/>
        </w:rPr>
        <w:t xml:space="preserve"> публич</w:t>
      </w:r>
      <w:r w:rsidR="00E6235C" w:rsidRPr="00E6235C">
        <w:rPr>
          <w:rFonts w:ascii="Times New Roman" w:hAnsi="Times New Roman" w:cs="Times New Roman"/>
          <w:b/>
          <w:sz w:val="28"/>
          <w:szCs w:val="28"/>
        </w:rPr>
        <w:t>н</w:t>
      </w:r>
      <w:r w:rsidRPr="00E6235C">
        <w:rPr>
          <w:rFonts w:ascii="Times New Roman" w:hAnsi="Times New Roman" w:cs="Times New Roman"/>
          <w:b/>
          <w:sz w:val="28"/>
          <w:szCs w:val="28"/>
        </w:rPr>
        <w:t>ых обсуж</w:t>
      </w:r>
      <w:r w:rsidR="00E6235C" w:rsidRPr="00E6235C">
        <w:rPr>
          <w:rFonts w:ascii="Times New Roman" w:hAnsi="Times New Roman" w:cs="Times New Roman"/>
          <w:b/>
          <w:sz w:val="28"/>
          <w:szCs w:val="28"/>
        </w:rPr>
        <w:t>д</w:t>
      </w:r>
      <w:r w:rsidRPr="00E6235C">
        <w:rPr>
          <w:rFonts w:ascii="Times New Roman" w:hAnsi="Times New Roman" w:cs="Times New Roman"/>
          <w:b/>
          <w:sz w:val="28"/>
          <w:szCs w:val="28"/>
        </w:rPr>
        <w:t>е</w:t>
      </w:r>
      <w:r w:rsidR="00E6235C" w:rsidRPr="00E6235C">
        <w:rPr>
          <w:rFonts w:ascii="Times New Roman" w:hAnsi="Times New Roman" w:cs="Times New Roman"/>
          <w:b/>
          <w:sz w:val="28"/>
          <w:szCs w:val="28"/>
        </w:rPr>
        <w:t>н</w:t>
      </w:r>
      <w:r w:rsidRPr="00E6235C">
        <w:rPr>
          <w:rFonts w:ascii="Times New Roman" w:hAnsi="Times New Roman" w:cs="Times New Roman"/>
          <w:b/>
          <w:sz w:val="28"/>
          <w:szCs w:val="28"/>
        </w:rPr>
        <w:t>ий по проекту постановлен</w:t>
      </w:r>
      <w:r w:rsidR="00E6235C" w:rsidRPr="00E6235C">
        <w:rPr>
          <w:rFonts w:ascii="Times New Roman" w:hAnsi="Times New Roman" w:cs="Times New Roman"/>
          <w:b/>
          <w:sz w:val="28"/>
          <w:szCs w:val="28"/>
        </w:rPr>
        <w:t>ия ад</w:t>
      </w:r>
      <w:r w:rsidRPr="00E6235C">
        <w:rPr>
          <w:rFonts w:ascii="Times New Roman" w:hAnsi="Times New Roman" w:cs="Times New Roman"/>
          <w:b/>
          <w:sz w:val="28"/>
          <w:szCs w:val="28"/>
        </w:rPr>
        <w:t xml:space="preserve">министрации </w:t>
      </w:r>
      <w:r w:rsidR="00E6235C" w:rsidRPr="00E6235C">
        <w:rPr>
          <w:rFonts w:ascii="Times New Roman" w:hAnsi="Times New Roman" w:cs="Times New Roman"/>
          <w:b/>
          <w:sz w:val="28"/>
          <w:szCs w:val="28"/>
        </w:rPr>
        <w:t>Анжеро – Судженского городского округа</w:t>
      </w:r>
      <w:r w:rsidRPr="00E62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35C" w:rsidRPr="00E6235C" w:rsidRDefault="00E6235C" w:rsidP="005D6C1C">
      <w:pPr>
        <w:widowControl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E6235C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OLE_LINK4"/>
      <w:bookmarkStart w:id="1" w:name="OLE_LINK3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235C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об  условиях и порядке заключения соглашений о защите и поощрении капиталовложений со стороны муниципального образования Анжеро-Судженский городской округ Кемеровской области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6235C">
        <w:rPr>
          <w:rFonts w:ascii="Times New Roman" w:hAnsi="Times New Roman" w:cs="Times New Roman"/>
          <w:b/>
          <w:sz w:val="28"/>
          <w:szCs w:val="28"/>
        </w:rPr>
        <w:t xml:space="preserve"> Кузбасса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bookmarkEnd w:id="1"/>
    </w:p>
    <w:p w:rsidR="00E6235C" w:rsidRPr="00E6235C" w:rsidRDefault="00E6235C" w:rsidP="002838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C1C" w:rsidRDefault="00283825" w:rsidP="00E623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35C">
        <w:rPr>
          <w:rFonts w:ascii="Times New Roman" w:hAnsi="Times New Roman" w:cs="Times New Roman"/>
          <w:sz w:val="28"/>
          <w:szCs w:val="28"/>
        </w:rPr>
        <w:t xml:space="preserve">Контактная информация </w:t>
      </w:r>
    </w:p>
    <w:p w:rsidR="005D6C1C" w:rsidRDefault="00283825" w:rsidP="00E623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35C">
        <w:rPr>
          <w:rFonts w:ascii="Times New Roman" w:hAnsi="Times New Roman" w:cs="Times New Roman"/>
          <w:sz w:val="28"/>
          <w:szCs w:val="28"/>
        </w:rPr>
        <w:t xml:space="preserve">Название организации </w:t>
      </w:r>
    </w:p>
    <w:p w:rsidR="005D6C1C" w:rsidRDefault="00283825" w:rsidP="00E623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35C">
        <w:rPr>
          <w:rFonts w:ascii="Times New Roman" w:hAnsi="Times New Roman" w:cs="Times New Roman"/>
          <w:sz w:val="28"/>
          <w:szCs w:val="28"/>
        </w:rPr>
        <w:t>Сфера деятельности организации</w:t>
      </w:r>
    </w:p>
    <w:p w:rsidR="005D6C1C" w:rsidRDefault="005D6C1C" w:rsidP="00E623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Ф.И.О, конт</w:t>
      </w:r>
      <w:r w:rsidR="00283825" w:rsidRPr="00E6235C">
        <w:rPr>
          <w:rFonts w:ascii="Times New Roman" w:hAnsi="Times New Roman" w:cs="Times New Roman"/>
          <w:sz w:val="28"/>
          <w:szCs w:val="28"/>
        </w:rPr>
        <w:t xml:space="preserve">актного лица </w:t>
      </w:r>
    </w:p>
    <w:p w:rsidR="005D6C1C" w:rsidRDefault="00283825" w:rsidP="00E623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35C">
        <w:rPr>
          <w:rFonts w:ascii="Times New Roman" w:hAnsi="Times New Roman" w:cs="Times New Roman"/>
          <w:sz w:val="28"/>
          <w:szCs w:val="28"/>
        </w:rPr>
        <w:t xml:space="preserve">Номер контактного телефона </w:t>
      </w:r>
    </w:p>
    <w:p w:rsidR="00283825" w:rsidRDefault="00283825" w:rsidP="00E623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35C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5D6C1C" w:rsidRPr="00E6235C" w:rsidRDefault="005D6C1C" w:rsidP="00E623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 xml:space="preserve">  l. На решение какой проблемы, на Ваш взгляд, направлен</w:t>
      </w:r>
      <w:r w:rsidR="005D6C1C" w:rsidRPr="00370ED8">
        <w:rPr>
          <w:rFonts w:ascii="Times New Roman" w:hAnsi="Times New Roman" w:cs="Times New Roman"/>
          <w:sz w:val="24"/>
          <w:szCs w:val="24"/>
        </w:rPr>
        <w:t>о</w:t>
      </w:r>
      <w:r w:rsidRPr="00370ED8">
        <w:rPr>
          <w:rFonts w:ascii="Times New Roman" w:hAnsi="Times New Roman" w:cs="Times New Roman"/>
          <w:sz w:val="24"/>
          <w:szCs w:val="24"/>
        </w:rPr>
        <w:t xml:space="preserve"> предлагаемое муниципальное регулирование? Актуальна ли данная проблема сегодня?</w:t>
      </w:r>
    </w:p>
    <w:p w:rsidR="005D6C1C" w:rsidRPr="00370ED8" w:rsidRDefault="005D6C1C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58048" wp14:editId="17571E61">
                <wp:simplePos x="0" y="0"/>
                <wp:positionH relativeFrom="column">
                  <wp:posOffset>32385</wp:posOffset>
                </wp:positionH>
                <wp:positionV relativeFrom="paragraph">
                  <wp:posOffset>22860</wp:posOffset>
                </wp:positionV>
                <wp:extent cx="6362700" cy="5619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561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.55pt;margin-top:1.8pt;width:501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" fillcolor="white [3201]" strokecolor="black [3213]" strokeweight="2pt"/>
            </w:pict>
          </mc:Fallback>
        </mc:AlternateContent>
      </w:r>
    </w:p>
    <w:p w:rsidR="005D6C1C" w:rsidRPr="00370ED8" w:rsidRDefault="005D6C1C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6C1C" w:rsidRPr="00370ED8" w:rsidRDefault="005D6C1C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>2</w:t>
      </w:r>
      <w:r w:rsidR="005D6C1C" w:rsidRPr="00370ED8">
        <w:rPr>
          <w:rFonts w:ascii="Times New Roman" w:hAnsi="Times New Roman" w:cs="Times New Roman"/>
          <w:sz w:val="24"/>
          <w:szCs w:val="24"/>
        </w:rPr>
        <w:t>.</w:t>
      </w:r>
      <w:r w:rsidRPr="00370ED8">
        <w:rPr>
          <w:rFonts w:ascii="Times New Roman" w:hAnsi="Times New Roman" w:cs="Times New Roman"/>
          <w:sz w:val="24"/>
          <w:szCs w:val="24"/>
        </w:rPr>
        <w:t xml:space="preserve"> Н</w:t>
      </w:r>
      <w:r w:rsidR="005D6C1C" w:rsidRPr="00370ED8">
        <w:rPr>
          <w:rFonts w:ascii="Times New Roman" w:hAnsi="Times New Roman" w:cs="Times New Roman"/>
          <w:sz w:val="24"/>
          <w:szCs w:val="24"/>
        </w:rPr>
        <w:t xml:space="preserve">асколько корректно разработчик </w:t>
      </w:r>
      <w:r w:rsidRPr="00370ED8">
        <w:rPr>
          <w:rFonts w:ascii="Times New Roman" w:hAnsi="Times New Roman" w:cs="Times New Roman"/>
          <w:sz w:val="24"/>
          <w:szCs w:val="24"/>
        </w:rPr>
        <w:t>обосновал необходимость муниципального вмешательства? Насколько цель предлагаемого муниципального регулирования соотносится с проблемой, на решение которой оно направлено? Достигнет ли, на Ваш взгляд, предлагаемое муниципальное регулирование тех целей, на которые оно направлено?</w:t>
      </w:r>
    </w:p>
    <w:p w:rsidR="003E675F" w:rsidRPr="00370ED8" w:rsidRDefault="003E675F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52903" wp14:editId="06730D4B">
                <wp:simplePos x="0" y="0"/>
                <wp:positionH relativeFrom="column">
                  <wp:posOffset>32385</wp:posOffset>
                </wp:positionH>
                <wp:positionV relativeFrom="paragraph">
                  <wp:posOffset>69215</wp:posOffset>
                </wp:positionV>
                <wp:extent cx="6362700" cy="5619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.55pt;margin-top:5.45pt;width:501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" fillcolor="window" strokecolor="windowText" strokeweight="2pt"/>
            </w:pict>
          </mc:Fallback>
        </mc:AlternateContent>
      </w:r>
    </w:p>
    <w:p w:rsidR="003E675F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3E675F" w:rsidRPr="00370ED8" w:rsidRDefault="003E675F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675F" w:rsidRPr="00370ED8" w:rsidRDefault="003E675F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числе с точки зрения выгод и издержек для общества в целом)</w:t>
      </w:r>
      <w:r w:rsidR="003E675F" w:rsidRPr="00370ED8">
        <w:rPr>
          <w:rFonts w:ascii="Times New Roman" w:hAnsi="Times New Roman" w:cs="Times New Roman"/>
          <w:sz w:val="24"/>
          <w:szCs w:val="24"/>
        </w:rPr>
        <w:t>? Сущ</w:t>
      </w:r>
      <w:r w:rsidRPr="00370ED8">
        <w:rPr>
          <w:rFonts w:ascii="Times New Roman" w:hAnsi="Times New Roman" w:cs="Times New Roman"/>
          <w:sz w:val="24"/>
          <w:szCs w:val="24"/>
        </w:rPr>
        <w:t>ествуют ли иные варианты</w:t>
      </w:r>
      <w:r w:rsidR="003E675F" w:rsidRPr="00370ED8">
        <w:rPr>
          <w:rFonts w:ascii="Times New Roman" w:hAnsi="Times New Roman" w:cs="Times New Roman"/>
          <w:sz w:val="24"/>
          <w:szCs w:val="24"/>
        </w:rPr>
        <w:t xml:space="preserve"> </w:t>
      </w:r>
      <w:r w:rsidRPr="00370ED8">
        <w:rPr>
          <w:rFonts w:ascii="Times New Roman" w:hAnsi="Times New Roman" w:cs="Times New Roman"/>
          <w:sz w:val="24"/>
          <w:szCs w:val="24"/>
        </w:rPr>
        <w:t>достижения заявленных целей муниципального регулирования? Если да - выделите те из них, которые, п</w:t>
      </w:r>
      <w:r w:rsidR="003E675F" w:rsidRPr="00370ED8">
        <w:rPr>
          <w:rFonts w:ascii="Times New Roman" w:hAnsi="Times New Roman" w:cs="Times New Roman"/>
          <w:sz w:val="24"/>
          <w:szCs w:val="24"/>
        </w:rPr>
        <w:t xml:space="preserve">о Вашему мнению, были бы менее </w:t>
      </w:r>
      <w:proofErr w:type="spellStart"/>
      <w:r w:rsidR="003E675F" w:rsidRPr="00370ED8">
        <w:rPr>
          <w:rFonts w:ascii="Times New Roman" w:hAnsi="Times New Roman" w:cs="Times New Roman"/>
          <w:sz w:val="24"/>
          <w:szCs w:val="24"/>
        </w:rPr>
        <w:t>з</w:t>
      </w:r>
      <w:r w:rsidRPr="00370ED8">
        <w:rPr>
          <w:rFonts w:ascii="Times New Roman" w:hAnsi="Times New Roman" w:cs="Times New Roman"/>
          <w:sz w:val="24"/>
          <w:szCs w:val="24"/>
        </w:rPr>
        <w:t>атратны</w:t>
      </w:r>
      <w:proofErr w:type="spellEnd"/>
      <w:r w:rsidRPr="00370ED8">
        <w:rPr>
          <w:rFonts w:ascii="Times New Roman" w:hAnsi="Times New Roman" w:cs="Times New Roman"/>
          <w:sz w:val="24"/>
          <w:szCs w:val="24"/>
        </w:rPr>
        <w:t xml:space="preserve"> </w:t>
      </w:r>
      <w:r w:rsidR="003E675F" w:rsidRPr="00370ED8">
        <w:rPr>
          <w:rFonts w:ascii="Times New Roman" w:hAnsi="Times New Roman" w:cs="Times New Roman"/>
          <w:sz w:val="24"/>
          <w:szCs w:val="24"/>
        </w:rPr>
        <w:t>и</w:t>
      </w:r>
      <w:r w:rsidRPr="00370ED8">
        <w:rPr>
          <w:rFonts w:ascii="Times New Roman" w:hAnsi="Times New Roman" w:cs="Times New Roman"/>
          <w:sz w:val="24"/>
          <w:szCs w:val="24"/>
        </w:rPr>
        <w:t>/или более эффективны?</w:t>
      </w:r>
    </w:p>
    <w:p w:rsidR="003E675F" w:rsidRPr="00370ED8" w:rsidRDefault="003E675F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D1A860" wp14:editId="34353235">
            <wp:extent cx="643890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159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3E675F" w:rsidRPr="00370ED8" w:rsidRDefault="003E675F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 иной деятельности будут затронуты предлагаемым муниципальным регулированием (по вилам суб</w:t>
      </w:r>
      <w:r w:rsidR="003E675F" w:rsidRPr="00370ED8">
        <w:rPr>
          <w:rFonts w:ascii="Times New Roman" w:hAnsi="Times New Roman" w:cs="Times New Roman"/>
          <w:sz w:val="24"/>
          <w:szCs w:val="24"/>
        </w:rPr>
        <w:t>ъ</w:t>
      </w:r>
      <w:r w:rsidRPr="00370ED8">
        <w:rPr>
          <w:rFonts w:ascii="Times New Roman" w:hAnsi="Times New Roman" w:cs="Times New Roman"/>
          <w:sz w:val="24"/>
          <w:szCs w:val="24"/>
        </w:rPr>
        <w:t>ектов, по отраслям, по количеству таких субъектов в Вашем районе или город</w:t>
      </w:r>
      <w:r w:rsidR="003E675F" w:rsidRPr="00370ED8">
        <w:rPr>
          <w:rFonts w:ascii="Times New Roman" w:hAnsi="Times New Roman" w:cs="Times New Roman"/>
          <w:sz w:val="24"/>
          <w:szCs w:val="24"/>
        </w:rPr>
        <w:t>е</w:t>
      </w:r>
      <w:r w:rsidRPr="00370ED8">
        <w:rPr>
          <w:rFonts w:ascii="Times New Roman" w:hAnsi="Times New Roman" w:cs="Times New Roman"/>
          <w:sz w:val="24"/>
          <w:szCs w:val="24"/>
        </w:rPr>
        <w:t xml:space="preserve"> и проч.)?</w:t>
      </w:r>
    </w:p>
    <w:p w:rsidR="003E675F" w:rsidRPr="00370ED8" w:rsidRDefault="003E675F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D3F218" wp14:editId="18FB7091">
            <wp:extent cx="6438900" cy="581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159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675F" w:rsidRPr="00370ED8" w:rsidRDefault="003E675F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 xml:space="preserve">  5</w:t>
      </w:r>
      <w:r w:rsidR="003E675F" w:rsidRPr="00370ED8">
        <w:rPr>
          <w:rFonts w:ascii="Times New Roman" w:hAnsi="Times New Roman" w:cs="Times New Roman"/>
          <w:sz w:val="24"/>
          <w:szCs w:val="24"/>
        </w:rPr>
        <w:t>.</w:t>
      </w:r>
      <w:r w:rsidRPr="00370ED8">
        <w:rPr>
          <w:rFonts w:ascii="Times New Roman" w:hAnsi="Times New Roman" w:cs="Times New Roman"/>
          <w:sz w:val="24"/>
          <w:szCs w:val="24"/>
        </w:rPr>
        <w:t xml:space="preserve"> Повлияет л</w:t>
      </w:r>
      <w:r w:rsidR="00370ED8">
        <w:rPr>
          <w:rFonts w:ascii="Times New Roman" w:hAnsi="Times New Roman" w:cs="Times New Roman"/>
          <w:sz w:val="24"/>
          <w:szCs w:val="24"/>
        </w:rPr>
        <w:t xml:space="preserve">и введение </w:t>
      </w:r>
      <w:r w:rsidRPr="00370ED8">
        <w:rPr>
          <w:rFonts w:ascii="Times New Roman" w:hAnsi="Times New Roman" w:cs="Times New Roman"/>
          <w:sz w:val="24"/>
          <w:szCs w:val="24"/>
        </w:rPr>
        <w:t xml:space="preserve"> предлагаемого  муниципального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3E675F" w:rsidRPr="00370ED8" w:rsidRDefault="003E675F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1A293F" wp14:editId="63ACFCB3">
            <wp:extent cx="6023610" cy="58547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675F" w:rsidRPr="00370ED8" w:rsidRDefault="003E675F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 xml:space="preserve">  6. Оцените, насколько полно и точно отражены обязанности</w:t>
      </w:r>
      <w:r w:rsidR="003E675F" w:rsidRPr="00370ED8">
        <w:rPr>
          <w:rFonts w:ascii="Times New Roman" w:hAnsi="Times New Roman" w:cs="Times New Roman"/>
          <w:sz w:val="24"/>
          <w:szCs w:val="24"/>
        </w:rPr>
        <w:t>,</w:t>
      </w:r>
      <w:r w:rsidRPr="00370ED8">
        <w:rPr>
          <w:rFonts w:ascii="Times New Roman" w:hAnsi="Times New Roman" w:cs="Times New Roman"/>
          <w:sz w:val="24"/>
          <w:szCs w:val="24"/>
        </w:rPr>
        <w:t xml:space="preserve"> ответственность субъектов муниципального регулирования, а также насколько понятно прописаны административные </w:t>
      </w:r>
      <w:r w:rsidRPr="00370ED8">
        <w:rPr>
          <w:rFonts w:ascii="Times New Roman" w:hAnsi="Times New Roman" w:cs="Times New Roman"/>
          <w:sz w:val="24"/>
          <w:szCs w:val="24"/>
        </w:rPr>
        <w:lastRenderedPageBreak/>
        <w:t>процедуры, реализуемые исполнительными органами государственной власти Кемеровской области и органом местного самоуправления, насколько точно и недвусмысленн</w:t>
      </w:r>
      <w:r w:rsidR="003E675F" w:rsidRPr="00370ED8">
        <w:rPr>
          <w:rFonts w:ascii="Times New Roman" w:hAnsi="Times New Roman" w:cs="Times New Roman"/>
          <w:sz w:val="24"/>
          <w:szCs w:val="24"/>
        </w:rPr>
        <w:t>о</w:t>
      </w:r>
      <w:r w:rsidRPr="00370ED8">
        <w:rPr>
          <w:rFonts w:ascii="Times New Roman" w:hAnsi="Times New Roman" w:cs="Times New Roman"/>
          <w:sz w:val="24"/>
          <w:szCs w:val="24"/>
        </w:rPr>
        <w:t xml:space="preserve"> прописаны властные функции и полномочия? Считаете ли Вы, что предлагаемые нормы не соответствуют или противоречат иным действующим НПА? Если да, укажите такие нормы и нормативные правовые акты</w:t>
      </w:r>
    </w:p>
    <w:p w:rsidR="003E675F" w:rsidRPr="00370ED8" w:rsidRDefault="003E675F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673C50" wp14:editId="5981B3D6">
            <wp:extent cx="6023610" cy="58547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675F" w:rsidRPr="00370ED8" w:rsidRDefault="003E675F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 xml:space="preserve">  7. Существуют ли в предлагаемом муниципальном регулировании по</w:t>
      </w:r>
      <w:r w:rsidR="003E675F" w:rsidRPr="00370ED8">
        <w:rPr>
          <w:rFonts w:ascii="Times New Roman" w:hAnsi="Times New Roman" w:cs="Times New Roman"/>
          <w:sz w:val="24"/>
          <w:szCs w:val="24"/>
        </w:rPr>
        <w:t xml:space="preserve">ложения, которые необоснованно </w:t>
      </w:r>
      <w:r w:rsidRPr="00370ED8">
        <w:rPr>
          <w:rFonts w:ascii="Times New Roman" w:hAnsi="Times New Roman" w:cs="Times New Roman"/>
          <w:sz w:val="24"/>
          <w:szCs w:val="24"/>
        </w:rPr>
        <w:t>затрудняют ведение предпри</w:t>
      </w:r>
      <w:r w:rsidR="003E675F" w:rsidRPr="00370ED8">
        <w:rPr>
          <w:rFonts w:ascii="Times New Roman" w:hAnsi="Times New Roman" w:cs="Times New Roman"/>
          <w:sz w:val="24"/>
          <w:szCs w:val="24"/>
        </w:rPr>
        <w:t xml:space="preserve">нимательской ил инвестиционной </w:t>
      </w:r>
      <w:r w:rsidRPr="00370ED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3E675F" w:rsidRPr="00370ED8">
        <w:rPr>
          <w:rFonts w:ascii="Times New Roman" w:hAnsi="Times New Roman" w:cs="Times New Roman"/>
          <w:sz w:val="24"/>
          <w:szCs w:val="24"/>
        </w:rPr>
        <w:t>?</w:t>
      </w:r>
      <w:r w:rsidRPr="00370ED8">
        <w:rPr>
          <w:rFonts w:ascii="Times New Roman" w:hAnsi="Times New Roman" w:cs="Times New Roman"/>
          <w:sz w:val="24"/>
          <w:szCs w:val="24"/>
        </w:rPr>
        <w:t xml:space="preserve"> Приведите обоснования по каждому указанному положению, дополнительно определив: </w:t>
      </w:r>
      <w:r w:rsidR="003E675F" w:rsidRPr="00370ED8">
        <w:rPr>
          <w:rFonts w:ascii="Times New Roman" w:hAnsi="Times New Roman" w:cs="Times New Roman"/>
          <w:sz w:val="24"/>
          <w:szCs w:val="24"/>
        </w:rPr>
        <w:t xml:space="preserve">- </w:t>
      </w:r>
      <w:r w:rsidRPr="00370ED8">
        <w:rPr>
          <w:rFonts w:ascii="Times New Roman" w:hAnsi="Times New Roman" w:cs="Times New Roman"/>
          <w:sz w:val="24"/>
          <w:szCs w:val="24"/>
        </w:rPr>
        <w:t xml:space="preserve">имеется ли смысловое противоречие с целями муниципального регулирования или </w:t>
      </w:r>
      <w:proofErr w:type="gramStart"/>
      <w:r w:rsidRPr="00370ED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70E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0ED8">
        <w:rPr>
          <w:rFonts w:ascii="Times New Roman" w:hAnsi="Times New Roman" w:cs="Times New Roman"/>
          <w:sz w:val="24"/>
          <w:szCs w:val="24"/>
        </w:rPr>
        <w:t>существующей</w:t>
      </w:r>
      <w:proofErr w:type="gramEnd"/>
      <w:r w:rsidRPr="00370ED8">
        <w:rPr>
          <w:rFonts w:ascii="Times New Roman" w:hAnsi="Times New Roman" w:cs="Times New Roman"/>
          <w:sz w:val="24"/>
          <w:szCs w:val="24"/>
        </w:rPr>
        <w:t xml:space="preserve"> проблемой либо положение не способствует достижению целей регулирования;</w:t>
      </w:r>
    </w:p>
    <w:p w:rsidR="003E675F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>- имеются ли технические ошибки;</w:t>
      </w: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 xml:space="preserve"> - приво</w:t>
      </w:r>
      <w:r w:rsidR="003E675F" w:rsidRPr="00370ED8">
        <w:rPr>
          <w:rFonts w:ascii="Times New Roman" w:hAnsi="Times New Roman" w:cs="Times New Roman"/>
          <w:sz w:val="24"/>
          <w:szCs w:val="24"/>
        </w:rPr>
        <w:t>д</w:t>
      </w:r>
      <w:r w:rsidRPr="00370ED8">
        <w:rPr>
          <w:rFonts w:ascii="Times New Roman" w:hAnsi="Times New Roman" w:cs="Times New Roman"/>
          <w:sz w:val="24"/>
          <w:szCs w:val="24"/>
        </w:rPr>
        <w:t>ит ли исполнение положений муниципального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>- приводит ли исполнение положения к возникновению избыточных обязанностей субъектов предпр</w:t>
      </w:r>
      <w:r w:rsidR="003E675F" w:rsidRPr="00370ED8">
        <w:rPr>
          <w:rFonts w:ascii="Times New Roman" w:hAnsi="Times New Roman" w:cs="Times New Roman"/>
          <w:sz w:val="24"/>
          <w:szCs w:val="24"/>
        </w:rPr>
        <w:t>инимательской и инвестиционной д</w:t>
      </w:r>
      <w:r w:rsidRPr="00370ED8">
        <w:rPr>
          <w:rFonts w:ascii="Times New Roman" w:hAnsi="Times New Roman" w:cs="Times New Roman"/>
          <w:sz w:val="24"/>
          <w:szCs w:val="24"/>
        </w:rPr>
        <w:t>еятельности, к необоснов</w:t>
      </w:r>
      <w:r w:rsidR="003E675F" w:rsidRPr="00370ED8">
        <w:rPr>
          <w:rFonts w:ascii="Times New Roman" w:hAnsi="Times New Roman" w:cs="Times New Roman"/>
          <w:sz w:val="24"/>
          <w:szCs w:val="24"/>
        </w:rPr>
        <w:t>анному сущ</w:t>
      </w:r>
      <w:r w:rsidRPr="00370ED8">
        <w:rPr>
          <w:rFonts w:ascii="Times New Roman" w:hAnsi="Times New Roman" w:cs="Times New Roman"/>
          <w:sz w:val="24"/>
          <w:szCs w:val="24"/>
        </w:rPr>
        <w:t>ест</w:t>
      </w:r>
      <w:r w:rsidR="003E675F" w:rsidRPr="00370ED8">
        <w:rPr>
          <w:rFonts w:ascii="Times New Roman" w:hAnsi="Times New Roman" w:cs="Times New Roman"/>
          <w:sz w:val="24"/>
          <w:szCs w:val="24"/>
        </w:rPr>
        <w:t>в</w:t>
      </w:r>
      <w:r w:rsidRPr="00370ED8">
        <w:rPr>
          <w:rFonts w:ascii="Times New Roman" w:hAnsi="Times New Roman" w:cs="Times New Roman"/>
          <w:sz w:val="24"/>
          <w:szCs w:val="24"/>
        </w:rPr>
        <w:t>енному росту отдельных видов затрат или появлению новых необоснова</w:t>
      </w:r>
      <w:r w:rsidR="003E675F" w:rsidRPr="00370ED8">
        <w:rPr>
          <w:rFonts w:ascii="Times New Roman" w:hAnsi="Times New Roman" w:cs="Times New Roman"/>
          <w:sz w:val="24"/>
          <w:szCs w:val="24"/>
        </w:rPr>
        <w:t>н</w:t>
      </w:r>
      <w:r w:rsidRPr="00370ED8">
        <w:rPr>
          <w:rFonts w:ascii="Times New Roman" w:hAnsi="Times New Roman" w:cs="Times New Roman"/>
          <w:sz w:val="24"/>
          <w:szCs w:val="24"/>
        </w:rPr>
        <w:t>ных видов затрат;</w:t>
      </w:r>
    </w:p>
    <w:p w:rsidR="003E675F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 xml:space="preserve">  - </w:t>
      </w:r>
      <w:r w:rsidR="003E675F" w:rsidRPr="00370ED8">
        <w:rPr>
          <w:rFonts w:ascii="Times New Roman" w:hAnsi="Times New Roman" w:cs="Times New Roman"/>
          <w:sz w:val="24"/>
          <w:szCs w:val="24"/>
        </w:rPr>
        <w:t>устанавливается ли положением не</w:t>
      </w:r>
      <w:r w:rsidRPr="00370ED8">
        <w:rPr>
          <w:rFonts w:ascii="Times New Roman" w:hAnsi="Times New Roman" w:cs="Times New Roman"/>
          <w:sz w:val="24"/>
          <w:szCs w:val="24"/>
        </w:rPr>
        <w:t>обос</w:t>
      </w:r>
      <w:r w:rsidR="003E675F" w:rsidRPr="00370ED8">
        <w:rPr>
          <w:rFonts w:ascii="Times New Roman" w:hAnsi="Times New Roman" w:cs="Times New Roman"/>
          <w:sz w:val="24"/>
          <w:szCs w:val="24"/>
        </w:rPr>
        <w:t>н</w:t>
      </w:r>
      <w:r w:rsidRPr="00370ED8">
        <w:rPr>
          <w:rFonts w:ascii="Times New Roman" w:hAnsi="Times New Roman" w:cs="Times New Roman"/>
          <w:sz w:val="24"/>
          <w:szCs w:val="24"/>
        </w:rPr>
        <w:t>ованно</w:t>
      </w:r>
      <w:r w:rsidR="003E675F" w:rsidRPr="00370ED8">
        <w:rPr>
          <w:rFonts w:ascii="Times New Roman" w:hAnsi="Times New Roman" w:cs="Times New Roman"/>
          <w:sz w:val="24"/>
          <w:szCs w:val="24"/>
        </w:rPr>
        <w:t>е ограничение выбора субъе</w:t>
      </w:r>
      <w:r w:rsidRPr="00370ED8">
        <w:rPr>
          <w:rFonts w:ascii="Times New Roman" w:hAnsi="Times New Roman" w:cs="Times New Roman"/>
          <w:sz w:val="24"/>
          <w:szCs w:val="24"/>
        </w:rPr>
        <w:t>кт</w:t>
      </w:r>
      <w:r w:rsidR="003E675F" w:rsidRPr="00370ED8">
        <w:rPr>
          <w:rFonts w:ascii="Times New Roman" w:hAnsi="Times New Roman" w:cs="Times New Roman"/>
          <w:sz w:val="24"/>
          <w:szCs w:val="24"/>
        </w:rPr>
        <w:t>а</w:t>
      </w:r>
      <w:r w:rsidRPr="00370ED8">
        <w:rPr>
          <w:rFonts w:ascii="Times New Roman" w:hAnsi="Times New Roman" w:cs="Times New Roman"/>
          <w:sz w:val="24"/>
          <w:szCs w:val="24"/>
        </w:rPr>
        <w:t>ми</w:t>
      </w:r>
      <w:r w:rsidR="003E675F" w:rsidRPr="00370ED8">
        <w:rPr>
          <w:rFonts w:ascii="Times New Roman" w:hAnsi="Times New Roman" w:cs="Times New Roman"/>
          <w:sz w:val="24"/>
          <w:szCs w:val="24"/>
        </w:rPr>
        <w:t> предпринимате</w:t>
      </w:r>
      <w:r w:rsidRPr="00370ED8">
        <w:rPr>
          <w:rFonts w:ascii="Times New Roman" w:hAnsi="Times New Roman" w:cs="Times New Roman"/>
          <w:sz w:val="24"/>
          <w:szCs w:val="24"/>
        </w:rPr>
        <w:t>льской и</w:t>
      </w:r>
      <w:r w:rsidR="003E675F" w:rsidRPr="00370ED8">
        <w:rPr>
          <w:rFonts w:ascii="Times New Roman" w:hAnsi="Times New Roman" w:cs="Times New Roman"/>
          <w:sz w:val="24"/>
          <w:szCs w:val="24"/>
        </w:rPr>
        <w:t xml:space="preserve"> </w:t>
      </w:r>
      <w:r w:rsidRPr="00370ED8">
        <w:rPr>
          <w:rFonts w:ascii="Times New Roman" w:hAnsi="Times New Roman" w:cs="Times New Roman"/>
          <w:sz w:val="24"/>
          <w:szCs w:val="24"/>
        </w:rPr>
        <w:t>ин</w:t>
      </w:r>
      <w:r w:rsidR="003E675F" w:rsidRPr="00370ED8">
        <w:rPr>
          <w:rFonts w:ascii="Times New Roman" w:hAnsi="Times New Roman" w:cs="Times New Roman"/>
          <w:sz w:val="24"/>
          <w:szCs w:val="24"/>
        </w:rPr>
        <w:t>вестиционной деятельности сущ</w:t>
      </w:r>
      <w:r w:rsidRPr="00370ED8">
        <w:rPr>
          <w:rFonts w:ascii="Times New Roman" w:hAnsi="Times New Roman" w:cs="Times New Roman"/>
          <w:sz w:val="24"/>
          <w:szCs w:val="24"/>
        </w:rPr>
        <w:t>ествующих или возможных поста</w:t>
      </w:r>
      <w:r w:rsidR="003E675F" w:rsidRPr="00370ED8">
        <w:rPr>
          <w:rFonts w:ascii="Times New Roman" w:hAnsi="Times New Roman" w:cs="Times New Roman"/>
          <w:sz w:val="24"/>
          <w:szCs w:val="24"/>
        </w:rPr>
        <w:t>вщ</w:t>
      </w:r>
      <w:r w:rsidRPr="00370ED8">
        <w:rPr>
          <w:rFonts w:ascii="Times New Roman" w:hAnsi="Times New Roman" w:cs="Times New Roman"/>
          <w:sz w:val="24"/>
          <w:szCs w:val="24"/>
        </w:rPr>
        <w:t>ико</w:t>
      </w:r>
      <w:r w:rsidR="003E675F" w:rsidRPr="00370ED8">
        <w:rPr>
          <w:rFonts w:ascii="Times New Roman" w:hAnsi="Times New Roman" w:cs="Times New Roman"/>
          <w:sz w:val="24"/>
          <w:szCs w:val="24"/>
        </w:rPr>
        <w:t>в</w:t>
      </w:r>
      <w:r w:rsidRPr="00370ED8">
        <w:rPr>
          <w:rFonts w:ascii="Times New Roman" w:hAnsi="Times New Roman" w:cs="Times New Roman"/>
          <w:sz w:val="24"/>
          <w:szCs w:val="24"/>
        </w:rPr>
        <w:t xml:space="preserve"> или потребит</w:t>
      </w:r>
      <w:r w:rsidR="003E675F" w:rsidRPr="00370ED8">
        <w:rPr>
          <w:rFonts w:ascii="Times New Roman" w:hAnsi="Times New Roman" w:cs="Times New Roman"/>
          <w:sz w:val="24"/>
          <w:szCs w:val="24"/>
        </w:rPr>
        <w:t>е</w:t>
      </w:r>
      <w:r w:rsidRPr="00370ED8">
        <w:rPr>
          <w:rFonts w:ascii="Times New Roman" w:hAnsi="Times New Roman" w:cs="Times New Roman"/>
          <w:sz w:val="24"/>
          <w:szCs w:val="24"/>
        </w:rPr>
        <w:t>лей;</w:t>
      </w: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 xml:space="preserve"> - создает ли исполнение положений </w:t>
      </w:r>
      <w:r w:rsidR="003E675F" w:rsidRPr="00370ED8">
        <w:rPr>
          <w:rFonts w:ascii="Times New Roman" w:hAnsi="Times New Roman" w:cs="Times New Roman"/>
          <w:sz w:val="24"/>
          <w:szCs w:val="24"/>
        </w:rPr>
        <w:t>муниципального регулирования сущ</w:t>
      </w:r>
      <w:r w:rsidRPr="00370ED8">
        <w:rPr>
          <w:rFonts w:ascii="Times New Roman" w:hAnsi="Times New Roman" w:cs="Times New Roman"/>
          <w:sz w:val="24"/>
          <w:szCs w:val="24"/>
        </w:rPr>
        <w:t>естве</w:t>
      </w:r>
      <w:r w:rsidR="003E675F" w:rsidRPr="00370ED8">
        <w:rPr>
          <w:rFonts w:ascii="Times New Roman" w:hAnsi="Times New Roman" w:cs="Times New Roman"/>
          <w:sz w:val="24"/>
          <w:szCs w:val="24"/>
        </w:rPr>
        <w:t>нные риски ведения предпринимате</w:t>
      </w:r>
      <w:r w:rsidRPr="00370ED8">
        <w:rPr>
          <w:rFonts w:ascii="Times New Roman" w:hAnsi="Times New Roman" w:cs="Times New Roman"/>
          <w:sz w:val="24"/>
          <w:szCs w:val="24"/>
        </w:rPr>
        <w:t>льской и ин</w:t>
      </w:r>
      <w:r w:rsidR="003E675F" w:rsidRPr="00370ED8">
        <w:rPr>
          <w:rFonts w:ascii="Times New Roman" w:hAnsi="Times New Roman" w:cs="Times New Roman"/>
          <w:sz w:val="24"/>
          <w:szCs w:val="24"/>
        </w:rPr>
        <w:t>ве</w:t>
      </w:r>
      <w:r w:rsidRPr="00370ED8">
        <w:rPr>
          <w:rFonts w:ascii="Times New Roman" w:hAnsi="Times New Roman" w:cs="Times New Roman"/>
          <w:sz w:val="24"/>
          <w:szCs w:val="24"/>
        </w:rPr>
        <w:t>сти</w:t>
      </w:r>
      <w:r w:rsidR="003E675F" w:rsidRPr="00370ED8">
        <w:rPr>
          <w:rFonts w:ascii="Times New Roman" w:hAnsi="Times New Roman" w:cs="Times New Roman"/>
          <w:sz w:val="24"/>
          <w:szCs w:val="24"/>
        </w:rPr>
        <w:t>ционной д</w:t>
      </w:r>
      <w:r w:rsidRPr="00370ED8">
        <w:rPr>
          <w:rFonts w:ascii="Times New Roman" w:hAnsi="Times New Roman" w:cs="Times New Roman"/>
          <w:sz w:val="24"/>
          <w:szCs w:val="24"/>
        </w:rPr>
        <w:t>еятельности, способствует ли возникновению необоснованных прав органов муниципальной власти и должностных лиц, допуска</w:t>
      </w:r>
      <w:r w:rsidR="003E675F" w:rsidRPr="00370ED8">
        <w:rPr>
          <w:rFonts w:ascii="Times New Roman" w:hAnsi="Times New Roman" w:cs="Times New Roman"/>
          <w:sz w:val="24"/>
          <w:szCs w:val="24"/>
        </w:rPr>
        <w:t>е</w:t>
      </w:r>
      <w:r w:rsidRPr="00370ED8">
        <w:rPr>
          <w:rFonts w:ascii="Times New Roman" w:hAnsi="Times New Roman" w:cs="Times New Roman"/>
          <w:sz w:val="24"/>
          <w:szCs w:val="24"/>
        </w:rPr>
        <w:t>т ли возможность избирательного применения норм;</w:t>
      </w:r>
    </w:p>
    <w:p w:rsidR="003E675F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 xml:space="preserve">  - приводит ли к невозможности совершения законных действий предпринимателей или инвесторов (например, в связ</w:t>
      </w:r>
      <w:r w:rsidR="003E675F" w:rsidRPr="00370ED8">
        <w:rPr>
          <w:rFonts w:ascii="Times New Roman" w:hAnsi="Times New Roman" w:cs="Times New Roman"/>
          <w:sz w:val="24"/>
          <w:szCs w:val="24"/>
        </w:rPr>
        <w:t>и с отсутствием требуемой новым</w:t>
      </w:r>
      <w:r w:rsidRPr="00370ED8">
        <w:rPr>
          <w:rFonts w:ascii="Times New Roman" w:hAnsi="Times New Roman" w:cs="Times New Roman"/>
          <w:sz w:val="24"/>
          <w:szCs w:val="24"/>
        </w:rPr>
        <w:t xml:space="preserve"> муниципальным регулированием инфраструктуры организационных или технических условий, технологий), вв</w:t>
      </w:r>
      <w:r w:rsidR="003E675F" w:rsidRPr="00370ED8">
        <w:rPr>
          <w:rFonts w:ascii="Times New Roman" w:hAnsi="Times New Roman" w:cs="Times New Roman"/>
          <w:sz w:val="24"/>
          <w:szCs w:val="24"/>
        </w:rPr>
        <w:t>одит ли неоптимальный режим осущ</w:t>
      </w:r>
      <w:r w:rsidRPr="00370ED8">
        <w:rPr>
          <w:rFonts w:ascii="Times New Roman" w:hAnsi="Times New Roman" w:cs="Times New Roman"/>
          <w:sz w:val="24"/>
          <w:szCs w:val="24"/>
        </w:rPr>
        <w:t xml:space="preserve">ествления операционной деятельности; </w:t>
      </w: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</w:p>
    <w:p w:rsidR="003E675F" w:rsidRPr="00370ED8" w:rsidRDefault="003E675F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DCEC6F" wp14:editId="39675A68">
            <wp:extent cx="6023610" cy="58547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675F" w:rsidRPr="00370ED8" w:rsidRDefault="003E675F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 xml:space="preserve">  8. К каким последствиям может привести принятие нового муниципального регулирования в части невозможности исполнения юридическими лицами </w:t>
      </w:r>
      <w:r w:rsidR="003E675F" w:rsidRPr="00370ED8">
        <w:rPr>
          <w:rFonts w:ascii="Times New Roman" w:hAnsi="Times New Roman" w:cs="Times New Roman"/>
          <w:sz w:val="24"/>
          <w:szCs w:val="24"/>
        </w:rPr>
        <w:t xml:space="preserve">и индивидуальными </w:t>
      </w:r>
      <w:r w:rsidRPr="00370ED8">
        <w:rPr>
          <w:rFonts w:ascii="Times New Roman" w:hAnsi="Times New Roman" w:cs="Times New Roman"/>
          <w:sz w:val="24"/>
          <w:szCs w:val="24"/>
        </w:rPr>
        <w:t xml:space="preserve">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</w:t>
      </w: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>Приведите конкретные примеры</w:t>
      </w:r>
    </w:p>
    <w:p w:rsidR="003E675F" w:rsidRPr="00370ED8" w:rsidRDefault="003E675F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0419D4" wp14:editId="315FAFE2">
            <wp:extent cx="6023610" cy="58547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675F" w:rsidRPr="00370ED8" w:rsidRDefault="003E675F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 xml:space="preserve">  9</w:t>
      </w:r>
      <w:r w:rsidR="00370ED8" w:rsidRPr="00370ED8">
        <w:rPr>
          <w:rFonts w:ascii="Times New Roman" w:hAnsi="Times New Roman" w:cs="Times New Roman"/>
          <w:sz w:val="24"/>
          <w:szCs w:val="24"/>
        </w:rPr>
        <w:t>.</w:t>
      </w:r>
      <w:r w:rsidRPr="00370E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0ED8">
        <w:rPr>
          <w:rFonts w:ascii="Times New Roman" w:hAnsi="Times New Roman" w:cs="Times New Roman"/>
          <w:sz w:val="24"/>
          <w:szCs w:val="24"/>
        </w:rPr>
        <w:t>Оцените издержки/упущенную выгоду (прямого, администра</w:t>
      </w:r>
      <w:r w:rsidR="003E675F" w:rsidRPr="00370ED8">
        <w:rPr>
          <w:rFonts w:ascii="Times New Roman" w:hAnsi="Times New Roman" w:cs="Times New Roman"/>
          <w:sz w:val="24"/>
          <w:szCs w:val="24"/>
        </w:rPr>
        <w:t>т</w:t>
      </w:r>
      <w:r w:rsidRPr="00370ED8">
        <w:rPr>
          <w:rFonts w:ascii="Times New Roman" w:hAnsi="Times New Roman" w:cs="Times New Roman"/>
          <w:sz w:val="24"/>
          <w:szCs w:val="24"/>
        </w:rPr>
        <w:t>ивного</w:t>
      </w:r>
      <w:proofErr w:type="gramEnd"/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0ED8">
        <w:rPr>
          <w:rFonts w:ascii="Times New Roman" w:hAnsi="Times New Roman" w:cs="Times New Roman"/>
          <w:sz w:val="24"/>
          <w:szCs w:val="24"/>
        </w:rPr>
        <w:t>характера) субъектов предпринимательской деятельности, возникающие при введении предлагаемого регулирования</w:t>
      </w:r>
      <w:r w:rsidR="003E675F" w:rsidRPr="00370E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0ED8">
        <w:rPr>
          <w:rFonts w:ascii="Times New Roman" w:hAnsi="Times New Roman" w:cs="Times New Roman"/>
          <w:sz w:val="24"/>
          <w:szCs w:val="24"/>
        </w:rPr>
        <w:t xml:space="preserve"> 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</w:t>
      </w:r>
      <w:r w:rsidR="00370ED8" w:rsidRPr="00370ED8">
        <w:rPr>
          <w:rFonts w:ascii="Times New Roman" w:hAnsi="Times New Roman" w:cs="Times New Roman"/>
          <w:sz w:val="24"/>
          <w:szCs w:val="24"/>
        </w:rPr>
        <w:t>,</w:t>
      </w:r>
      <w:r w:rsidRPr="00370ED8">
        <w:rPr>
          <w:rFonts w:ascii="Times New Roman" w:hAnsi="Times New Roman" w:cs="Times New Roman"/>
          <w:sz w:val="24"/>
          <w:szCs w:val="24"/>
        </w:rPr>
        <w:t xml:space="preserve"> предусмотренных проектом предлагаемого муниципального регулирования</w:t>
      </w:r>
      <w:r w:rsidR="00370ED8" w:rsidRPr="00370ED8">
        <w:rPr>
          <w:rFonts w:ascii="Times New Roman" w:hAnsi="Times New Roman" w:cs="Times New Roman"/>
          <w:sz w:val="24"/>
          <w:szCs w:val="24"/>
        </w:rPr>
        <w:t>.</w:t>
      </w:r>
      <w:r w:rsidRPr="00370ED8">
        <w:rPr>
          <w:rFonts w:ascii="Times New Roman" w:hAnsi="Times New Roman" w:cs="Times New Roman"/>
          <w:sz w:val="24"/>
          <w:szCs w:val="24"/>
        </w:rPr>
        <w:t xml:space="preserve"> Какие из указанных издержек Вы считаете избыточными/бесполезными и </w:t>
      </w:r>
      <w:r w:rsidRPr="00370ED8">
        <w:rPr>
          <w:rFonts w:ascii="Times New Roman" w:hAnsi="Times New Roman" w:cs="Times New Roman"/>
          <w:sz w:val="24"/>
          <w:szCs w:val="24"/>
        </w:rPr>
        <w:lastRenderedPageBreak/>
        <w:t>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370ED8" w:rsidRPr="00370ED8" w:rsidRDefault="00370ED8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EB5116" wp14:editId="6492869E">
            <wp:extent cx="6023610" cy="585470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ED8" w:rsidRPr="00370ED8" w:rsidRDefault="00370ED8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 xml:space="preserve">  10</w:t>
      </w:r>
      <w:r w:rsidR="00370ED8" w:rsidRPr="00370ED8">
        <w:rPr>
          <w:rFonts w:ascii="Times New Roman" w:hAnsi="Times New Roman" w:cs="Times New Roman"/>
          <w:sz w:val="24"/>
          <w:szCs w:val="24"/>
        </w:rPr>
        <w:t>.</w:t>
      </w:r>
      <w:r w:rsidRPr="00370ED8">
        <w:rPr>
          <w:rFonts w:ascii="Times New Roman" w:hAnsi="Times New Roman" w:cs="Times New Roman"/>
          <w:sz w:val="24"/>
          <w:szCs w:val="24"/>
        </w:rPr>
        <w:t xml:space="preserve"> Какие, на Ваш взгляд, могут возникнуть проблемы и трудности с контролем соблюдения требований и норм, вводимых данным</w:t>
      </w:r>
      <w:r w:rsidR="00370ED8" w:rsidRPr="00370ED8">
        <w:rPr>
          <w:rFonts w:ascii="Times New Roman" w:hAnsi="Times New Roman" w:cs="Times New Roman"/>
          <w:sz w:val="24"/>
          <w:szCs w:val="24"/>
        </w:rPr>
        <w:t xml:space="preserve"> нормативным актом? Является ли</w:t>
      </w:r>
      <w:r w:rsidRPr="00370ED8">
        <w:rPr>
          <w:rFonts w:ascii="Times New Roman" w:hAnsi="Times New Roman" w:cs="Times New Roman"/>
          <w:sz w:val="24"/>
          <w:szCs w:val="24"/>
        </w:rPr>
        <w:t xml:space="preserve"> предлагаемо</w:t>
      </w:r>
      <w:r w:rsidR="00370ED8" w:rsidRPr="00370ED8">
        <w:rPr>
          <w:rFonts w:ascii="Times New Roman" w:hAnsi="Times New Roman" w:cs="Times New Roman"/>
          <w:sz w:val="24"/>
          <w:szCs w:val="24"/>
        </w:rPr>
        <w:t>е</w:t>
      </w:r>
      <w:r w:rsidRPr="00370ED8">
        <w:rPr>
          <w:rFonts w:ascii="Times New Roman" w:hAnsi="Times New Roman" w:cs="Times New Roman"/>
          <w:sz w:val="24"/>
          <w:szCs w:val="24"/>
        </w:rPr>
        <w:t xml:space="preserve"> муниципальное регулирование недискриминационным по отношению ко всем его адресатам, то есть все ли потенциальные адресаты муниципального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му</w:t>
      </w:r>
      <w:r w:rsidR="00370ED8" w:rsidRPr="00370ED8">
        <w:rPr>
          <w:rFonts w:ascii="Times New Roman" w:hAnsi="Times New Roman" w:cs="Times New Roman"/>
          <w:sz w:val="24"/>
          <w:szCs w:val="24"/>
        </w:rPr>
        <w:t xml:space="preserve">ниципального </w:t>
      </w:r>
      <w:r w:rsidRPr="00370ED8">
        <w:rPr>
          <w:rFonts w:ascii="Times New Roman" w:hAnsi="Times New Roman" w:cs="Times New Roman"/>
          <w:sz w:val="24"/>
          <w:szCs w:val="24"/>
        </w:rPr>
        <w:t>регулирования различными группами и адресатов регулирования?</w:t>
      </w:r>
    </w:p>
    <w:p w:rsidR="00370ED8" w:rsidRPr="00370ED8" w:rsidRDefault="00370ED8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33C21" wp14:editId="0266AAF0">
            <wp:extent cx="6023610" cy="58547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ED8" w:rsidRPr="00370ED8" w:rsidRDefault="00370ED8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825" w:rsidRPr="00370ED8" w:rsidRDefault="00370ED8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 xml:space="preserve">  11. Требуе</w:t>
      </w:r>
      <w:r w:rsidR="00283825" w:rsidRPr="00370ED8">
        <w:rPr>
          <w:rFonts w:ascii="Times New Roman" w:hAnsi="Times New Roman" w:cs="Times New Roman"/>
          <w:sz w:val="24"/>
          <w:szCs w:val="24"/>
        </w:rPr>
        <w:t>тся ли переходный период для вступления в силу предлагаемого муниципального регулирования (если да, какова его продолжительность), с какие ограничения по срокам введения нового муниципального регулирования необходимо учесть?</w:t>
      </w:r>
    </w:p>
    <w:p w:rsidR="00370ED8" w:rsidRPr="00370ED8" w:rsidRDefault="00370ED8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B870B6" wp14:editId="39C8C073">
            <wp:extent cx="6023610" cy="585470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ED8" w:rsidRPr="00370ED8" w:rsidRDefault="00370ED8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0ED8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 xml:space="preserve">  12. Какие, на Ваш взгляд, целесообразно применить исключения по введению муниципального регулирования в отношении отдельных групп лиц, приведите соответствующ</w:t>
      </w:r>
      <w:r w:rsidR="00370ED8" w:rsidRPr="00370ED8">
        <w:rPr>
          <w:rFonts w:ascii="Times New Roman" w:hAnsi="Times New Roman" w:cs="Times New Roman"/>
          <w:sz w:val="24"/>
          <w:szCs w:val="24"/>
        </w:rPr>
        <w:t>и</w:t>
      </w:r>
      <w:r w:rsidRPr="00370ED8">
        <w:rPr>
          <w:rFonts w:ascii="Times New Roman" w:hAnsi="Times New Roman" w:cs="Times New Roman"/>
          <w:sz w:val="24"/>
          <w:szCs w:val="24"/>
        </w:rPr>
        <w:t>е обосновани</w:t>
      </w:r>
      <w:r w:rsidR="00370ED8" w:rsidRPr="00370ED8">
        <w:rPr>
          <w:rFonts w:ascii="Times New Roman" w:hAnsi="Times New Roman" w:cs="Times New Roman"/>
          <w:sz w:val="24"/>
          <w:szCs w:val="24"/>
        </w:rPr>
        <w:t>я</w:t>
      </w:r>
    </w:p>
    <w:p w:rsidR="00370ED8" w:rsidRPr="00370ED8" w:rsidRDefault="00370ED8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8BCD72" wp14:editId="3F558E2B">
            <wp:extent cx="6023610" cy="585470"/>
            <wp:effectExtent l="0" t="0" r="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ED8" w:rsidRPr="00370ED8" w:rsidRDefault="00370ED8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0ED8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 xml:space="preserve"> 13</w:t>
      </w:r>
      <w:r w:rsidR="00370ED8" w:rsidRPr="00370ED8">
        <w:rPr>
          <w:rFonts w:ascii="Times New Roman" w:hAnsi="Times New Roman" w:cs="Times New Roman"/>
          <w:sz w:val="24"/>
          <w:szCs w:val="24"/>
        </w:rPr>
        <w:t>.</w:t>
      </w:r>
      <w:r w:rsidRPr="00370ED8">
        <w:rPr>
          <w:rFonts w:ascii="Times New Roman" w:hAnsi="Times New Roman" w:cs="Times New Roman"/>
          <w:sz w:val="24"/>
          <w:szCs w:val="24"/>
        </w:rPr>
        <w:t xml:space="preserve"> Специальные вопросы, касающиеся конкретных положений и норм рассматриваемого проекта, отнош</w:t>
      </w:r>
      <w:r w:rsidR="00370ED8" w:rsidRPr="00370ED8">
        <w:rPr>
          <w:rFonts w:ascii="Times New Roman" w:hAnsi="Times New Roman" w:cs="Times New Roman"/>
          <w:sz w:val="24"/>
          <w:szCs w:val="24"/>
        </w:rPr>
        <w:t>е</w:t>
      </w:r>
      <w:r w:rsidRPr="00370ED8">
        <w:rPr>
          <w:rFonts w:ascii="Times New Roman" w:hAnsi="Times New Roman" w:cs="Times New Roman"/>
          <w:sz w:val="24"/>
          <w:szCs w:val="24"/>
        </w:rPr>
        <w:t>ни</w:t>
      </w:r>
      <w:r w:rsidR="00370ED8" w:rsidRPr="00370ED8">
        <w:rPr>
          <w:rFonts w:ascii="Times New Roman" w:hAnsi="Times New Roman" w:cs="Times New Roman"/>
          <w:sz w:val="24"/>
          <w:szCs w:val="24"/>
        </w:rPr>
        <w:t>е</w:t>
      </w:r>
      <w:r w:rsidRPr="00370ED8">
        <w:rPr>
          <w:rFonts w:ascii="Times New Roman" w:hAnsi="Times New Roman" w:cs="Times New Roman"/>
          <w:sz w:val="24"/>
          <w:szCs w:val="24"/>
        </w:rPr>
        <w:t xml:space="preserve"> к которым разработчику необходимо прояснить </w:t>
      </w:r>
    </w:p>
    <w:p w:rsidR="00370ED8" w:rsidRPr="00370ED8" w:rsidRDefault="00370ED8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3BD5D8" wp14:editId="2287B196">
            <wp:extent cx="6023610" cy="585470"/>
            <wp:effectExtent l="0" t="0" r="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ED8" w:rsidRPr="00370ED8" w:rsidRDefault="00370ED8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 целесообразно учесть в рамках оценки регулирующего воздействия</w:t>
      </w:r>
    </w:p>
    <w:p w:rsidR="00370ED8" w:rsidRPr="00370ED8" w:rsidRDefault="00370ED8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0ED8" w:rsidRPr="00370ED8" w:rsidRDefault="00370ED8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B49378" wp14:editId="0C8A437B">
            <wp:extent cx="6023610" cy="585470"/>
            <wp:effectExtent l="0" t="0" r="0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3825" w:rsidRPr="00370ED8" w:rsidRDefault="00283825" w:rsidP="00E623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7D9B" w:rsidRPr="00370ED8" w:rsidRDefault="00E6235C" w:rsidP="00E6235C">
      <w:pPr>
        <w:tabs>
          <w:tab w:val="left" w:pos="57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0ED8">
        <w:rPr>
          <w:rFonts w:ascii="Times New Roman" w:hAnsi="Times New Roman" w:cs="Times New Roman"/>
          <w:sz w:val="24"/>
          <w:szCs w:val="24"/>
        </w:rPr>
        <w:tab/>
      </w:r>
    </w:p>
    <w:sectPr w:rsidR="008E7D9B" w:rsidRPr="00370ED8" w:rsidSect="00370E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25"/>
    <w:rsid w:val="000E1005"/>
    <w:rsid w:val="00283825"/>
    <w:rsid w:val="00370ED8"/>
    <w:rsid w:val="003E675F"/>
    <w:rsid w:val="005D6C1C"/>
    <w:rsid w:val="008E7D9B"/>
    <w:rsid w:val="00E6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83825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83825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E6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83825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83825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E6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Чайкина Н.М.</dc:creator>
  <cp:lastModifiedBy>Чайкина Н.М.</cp:lastModifiedBy>
  <cp:revision>1</cp:revision>
  <dcterms:created xsi:type="dcterms:W3CDTF">2024-10-16T06:40:00Z</dcterms:created>
  <dcterms:modified xsi:type="dcterms:W3CDTF">2024-10-16T07:27:00Z</dcterms:modified>
</cp:coreProperties>
</file>